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D93A9" w14:textId="77777777" w:rsidR="008A29ED" w:rsidRPr="008A29ED" w:rsidRDefault="008A29ED" w:rsidP="008A29ED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b/>
          <w:bCs/>
          <w:i/>
          <w:iCs/>
          <w:color w:val="000000"/>
          <w:u w:val="single"/>
        </w:rPr>
        <w:t>Assignment 1: Baseline Survey</w:t>
      </w:r>
      <w:r w:rsidRPr="008A29ED">
        <w:rPr>
          <w:rFonts w:ascii="Helvetica Neue" w:eastAsia="Times New Roman" w:hAnsi="Helvetica Neue" w:cs="Times New Roman"/>
          <w:i/>
          <w:iCs/>
          <w:color w:val="000000"/>
        </w:rPr>
        <w:t>:</w:t>
      </w:r>
      <w:r w:rsidRPr="008A29ED">
        <w:rPr>
          <w:rFonts w:ascii="Helvetica Neue" w:eastAsia="Times New Roman" w:hAnsi="Helvetica Neue" w:cs="Times New Roman"/>
          <w:color w:val="000000"/>
        </w:rPr>
        <w:t> Before commencing your course readings and discussions, please post answers to the following questions:</w:t>
      </w:r>
    </w:p>
    <w:p w14:paraId="2286918A" w14:textId="77777777" w:rsidR="008A29ED" w:rsidRPr="008A29ED" w:rsidRDefault="008A29ED" w:rsidP="008A29ED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color w:val="000000"/>
        </w:rPr>
        <w:t>How would information about your students’ physical, social, and emotional development be used to support positive student outcomes?</w:t>
      </w:r>
    </w:p>
    <w:p w14:paraId="1F8A1820" w14:textId="77777777" w:rsidR="008A29ED" w:rsidRPr="008A29ED" w:rsidRDefault="008A29ED" w:rsidP="008A29ED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color w:val="000000"/>
        </w:rPr>
        <w:t>What are multiple learning environments within the classroom? How does the use of a variety of learning environments enhance literacy development in speaking, listening, reading, and writing?</w:t>
      </w:r>
    </w:p>
    <w:p w14:paraId="0FCC57EC" w14:textId="77777777" w:rsidR="008A29ED" w:rsidRPr="008A29ED" w:rsidRDefault="008A29ED" w:rsidP="008A29ED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color w:val="000000"/>
        </w:rPr>
        <w:t>How would you apply implications from assessment tools to the development of interventions with typical learners and learners with literacy-related problems?</w:t>
      </w:r>
    </w:p>
    <w:p w14:paraId="2D55B979" w14:textId="77777777" w:rsidR="008A29ED" w:rsidRPr="008A29ED" w:rsidRDefault="008A29ED" w:rsidP="008A29ED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color w:val="000000"/>
        </w:rPr>
        <w:t>Describe some strategies and methods that foster literacy development (speaking, listening reading and writing) with, and demonstrate sensitivity to, language-minority and non-English dominant students.</w:t>
      </w:r>
    </w:p>
    <w:p w14:paraId="4CB92E66" w14:textId="77777777" w:rsidR="008A29ED" w:rsidRPr="008A29ED" w:rsidRDefault="008A29ED" w:rsidP="008A29ED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color w:val="000000"/>
        </w:rPr>
        <w:t xml:space="preserve">How does the RTI model apply to prevention, intervention and remediation of reading </w:t>
      </w:r>
      <w:proofErr w:type="gramStart"/>
      <w:r w:rsidRPr="008A29ED">
        <w:rPr>
          <w:rFonts w:ascii="Helvetica Neue" w:eastAsia="Times New Roman" w:hAnsi="Helvetica Neue" w:cs="Times New Roman"/>
          <w:color w:val="000000"/>
        </w:rPr>
        <w:t>difficulties?.</w:t>
      </w:r>
      <w:proofErr w:type="gramEnd"/>
    </w:p>
    <w:p w14:paraId="7735D7EB" w14:textId="77777777" w:rsidR="008A29ED" w:rsidRPr="008A29ED" w:rsidRDefault="008A29ED" w:rsidP="008A29ED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b/>
          <w:bCs/>
          <w:color w:val="000000"/>
        </w:rPr>
        <w:t>Grading Rubric: Baseline Survey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0"/>
        <w:gridCol w:w="2316"/>
        <w:gridCol w:w="2131"/>
        <w:gridCol w:w="1946"/>
        <w:gridCol w:w="1020"/>
      </w:tblGrid>
      <w:tr w:rsidR="008A29ED" w:rsidRPr="008A29ED" w14:paraId="3CC9FEC0" w14:textId="77777777" w:rsidTr="008A29ED">
        <w:tc>
          <w:tcPr>
            <w:tcW w:w="4400" w:type="pct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93C8B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Assignment 1: Baseline Survey</w:t>
            </w:r>
          </w:p>
          <w:p w14:paraId="6284892B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Grading Rubric</w:t>
            </w:r>
          </w:p>
        </w:tc>
        <w:tc>
          <w:tcPr>
            <w:tcW w:w="5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8F2D50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 </w:t>
            </w:r>
          </w:p>
        </w:tc>
      </w:tr>
      <w:tr w:rsidR="008A29ED" w:rsidRPr="008A29ED" w14:paraId="77C678C6" w14:textId="77777777" w:rsidTr="008A29ED">
        <w:tc>
          <w:tcPr>
            <w:tcW w:w="9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ED76E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Criteria</w:t>
            </w:r>
          </w:p>
        </w:tc>
        <w:tc>
          <w:tcPr>
            <w:tcW w:w="12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DB5BF9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3 Points</w:t>
            </w:r>
          </w:p>
        </w:tc>
        <w:tc>
          <w:tcPr>
            <w:tcW w:w="11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41E19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2 Points</w:t>
            </w:r>
          </w:p>
        </w:tc>
        <w:tc>
          <w:tcPr>
            <w:tcW w:w="100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E3793B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1 Point</w:t>
            </w:r>
          </w:p>
        </w:tc>
        <w:tc>
          <w:tcPr>
            <w:tcW w:w="5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E963D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Points Earned</w:t>
            </w:r>
          </w:p>
        </w:tc>
      </w:tr>
      <w:tr w:rsidR="008A29ED" w:rsidRPr="008A29ED" w14:paraId="6919B4F9" w14:textId="77777777" w:rsidTr="008A29ED">
        <w:tc>
          <w:tcPr>
            <w:tcW w:w="9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14433C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Thoroughness and Quality</w:t>
            </w:r>
          </w:p>
        </w:tc>
        <w:tc>
          <w:tcPr>
            <w:tcW w:w="12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641FA6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  <w:u w:val="single"/>
              </w:rPr>
              <w:t>Each</w:t>
            </w:r>
            <w:r w:rsidRPr="008A29ED">
              <w:rPr>
                <w:rFonts w:ascii="Helvetica Neue" w:eastAsia="Times New Roman" w:hAnsi="Helvetica Neue" w:cs="Times New Roman"/>
                <w:color w:val="000000"/>
              </w:rPr>
              <w:t> of the 5 questions is thoughtfully addressed in a response of 60 - 100 words.</w:t>
            </w:r>
          </w:p>
        </w:tc>
        <w:tc>
          <w:tcPr>
            <w:tcW w:w="11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1F0EC0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  <w:u w:val="single"/>
              </w:rPr>
              <w:t>Each</w:t>
            </w:r>
            <w:r w:rsidRPr="008A29ED">
              <w:rPr>
                <w:rFonts w:ascii="Helvetica Neue" w:eastAsia="Times New Roman" w:hAnsi="Helvetica Neue" w:cs="Times New Roman"/>
                <w:color w:val="000000"/>
              </w:rPr>
              <w:t> of the 5 questions is thoughtfully addressed in a response of 50 - 75 words.</w:t>
            </w:r>
          </w:p>
        </w:tc>
        <w:tc>
          <w:tcPr>
            <w:tcW w:w="100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85C7B9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  <w:u w:val="single"/>
              </w:rPr>
              <w:t>Each</w:t>
            </w:r>
            <w:r w:rsidRPr="008A29ED">
              <w:rPr>
                <w:rFonts w:ascii="Helvetica Neue" w:eastAsia="Times New Roman" w:hAnsi="Helvetica Neue" w:cs="Times New Roman"/>
                <w:color w:val="000000"/>
              </w:rPr>
              <w:t> of the 5 questions is addressed in a response of 25 - 50 words.</w:t>
            </w:r>
          </w:p>
        </w:tc>
        <w:tc>
          <w:tcPr>
            <w:tcW w:w="5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4BD43B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 </w:t>
            </w:r>
          </w:p>
        </w:tc>
      </w:tr>
      <w:tr w:rsidR="008A29ED" w:rsidRPr="008A29ED" w14:paraId="5BA99B76" w14:textId="77777777" w:rsidTr="008A29ED">
        <w:tc>
          <w:tcPr>
            <w:tcW w:w="9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40909F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Timeliness</w:t>
            </w:r>
          </w:p>
        </w:tc>
        <w:tc>
          <w:tcPr>
            <w:tcW w:w="12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F8E746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</w:rPr>
              <w:t>Assignment is submitted by session 2</w:t>
            </w:r>
          </w:p>
        </w:tc>
        <w:tc>
          <w:tcPr>
            <w:tcW w:w="11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CD3529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</w:rPr>
              <w:t>Assignment is submitted one calendar-day late</w:t>
            </w:r>
            <w:r w:rsidRPr="008A29ED">
              <w:rPr>
                <w:rFonts w:ascii="Helvetica Neue" w:eastAsia="Times New Roman" w:hAnsi="Helvetica Neue" w:cs="Times New Roman"/>
                <w:color w:val="000000"/>
                <w:u w:val="single"/>
              </w:rPr>
              <w:t>.</w:t>
            </w:r>
          </w:p>
        </w:tc>
        <w:tc>
          <w:tcPr>
            <w:tcW w:w="100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D1960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</w:rPr>
              <w:t>Assignment is submitted two or more calendar days late.</w:t>
            </w:r>
          </w:p>
        </w:tc>
        <w:tc>
          <w:tcPr>
            <w:tcW w:w="5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43232E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 </w:t>
            </w:r>
          </w:p>
        </w:tc>
      </w:tr>
      <w:tr w:rsidR="008A29ED" w:rsidRPr="008A29ED" w14:paraId="0426E12D" w14:textId="77777777" w:rsidTr="008A29ED">
        <w:tc>
          <w:tcPr>
            <w:tcW w:w="9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BDF275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Grammar &amp; Mechanics</w:t>
            </w:r>
          </w:p>
        </w:tc>
        <w:tc>
          <w:tcPr>
            <w:tcW w:w="12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0B3E41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</w:rPr>
              <w:t>Assignment contains 2 or fewer errors.</w:t>
            </w:r>
          </w:p>
        </w:tc>
        <w:tc>
          <w:tcPr>
            <w:tcW w:w="11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6035F5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</w:rPr>
              <w:t>Assignment contains 3 - 5 errors.</w:t>
            </w:r>
          </w:p>
        </w:tc>
        <w:tc>
          <w:tcPr>
            <w:tcW w:w="100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02B285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color w:val="000000"/>
              </w:rPr>
              <w:t>Assignment contains 6 or more errors.</w:t>
            </w:r>
          </w:p>
        </w:tc>
        <w:tc>
          <w:tcPr>
            <w:tcW w:w="5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79332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 </w:t>
            </w:r>
          </w:p>
        </w:tc>
      </w:tr>
      <w:tr w:rsidR="008A29ED" w:rsidRPr="008A29ED" w14:paraId="39F589A3" w14:textId="77777777" w:rsidTr="008A29ED">
        <w:tc>
          <w:tcPr>
            <w:tcW w:w="9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992023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2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72BFAD" w14:textId="7E8FEC93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</w:p>
        </w:tc>
        <w:tc>
          <w:tcPr>
            <w:tcW w:w="1150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3004F8" w14:textId="7273BCC9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</w:p>
        </w:tc>
        <w:tc>
          <w:tcPr>
            <w:tcW w:w="1600" w:type="pct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3B95FA" w14:textId="77777777" w:rsidR="008A29ED" w:rsidRPr="008A29ED" w:rsidRDefault="008A29ED" w:rsidP="008A29ED">
            <w:pPr>
              <w:spacing w:before="180" w:after="180"/>
              <w:rPr>
                <w:rFonts w:ascii="Helvetica Neue" w:eastAsia="Times New Roman" w:hAnsi="Helvetica Neue" w:cs="Times New Roman"/>
                <w:color w:val="000000"/>
              </w:rPr>
            </w:pPr>
            <w:r w:rsidRPr="008A29ED">
              <w:rPr>
                <w:rFonts w:ascii="Helvetica Neue" w:eastAsia="Times New Roman" w:hAnsi="Helvetica Neue" w:cs="Times New Roman"/>
                <w:b/>
                <w:bCs/>
                <w:color w:val="000000"/>
              </w:rPr>
              <w:t>Total Points:___/9</w:t>
            </w:r>
          </w:p>
        </w:tc>
      </w:tr>
    </w:tbl>
    <w:p w14:paraId="1BAE08AF" w14:textId="77777777" w:rsidR="008A29ED" w:rsidRPr="008A29ED" w:rsidRDefault="008A29ED" w:rsidP="008A29ED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8A29ED">
        <w:rPr>
          <w:rFonts w:ascii="Helvetica Neue" w:eastAsia="Times New Roman" w:hAnsi="Helvetica Neue" w:cs="Times New Roman"/>
          <w:b/>
          <w:bCs/>
          <w:color w:val="000000"/>
        </w:rPr>
        <w:t> </w:t>
      </w:r>
    </w:p>
    <w:p w14:paraId="176BD305" w14:textId="77777777" w:rsidR="00C467CE" w:rsidRDefault="00C467CE"/>
    <w:sectPr w:rsidR="00C467CE" w:rsidSect="00CA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B5114"/>
    <w:multiLevelType w:val="multilevel"/>
    <w:tmpl w:val="7778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ED"/>
    <w:rsid w:val="008A29ED"/>
    <w:rsid w:val="00C467CE"/>
    <w:rsid w:val="00CA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D6F46"/>
  <w15:chartTrackingRefBased/>
  <w15:docId w15:val="{A96288EB-B6D6-D040-BE34-8552F87F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29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A29ED"/>
    <w:rPr>
      <w:b/>
      <w:bCs/>
    </w:rPr>
  </w:style>
  <w:style w:type="character" w:styleId="Emphasis">
    <w:name w:val="Emphasis"/>
    <w:basedOn w:val="DefaultParagraphFont"/>
    <w:uiPriority w:val="20"/>
    <w:qFormat/>
    <w:rsid w:val="008A29ED"/>
    <w:rPr>
      <w:i/>
      <w:iCs/>
    </w:rPr>
  </w:style>
  <w:style w:type="character" w:customStyle="1" w:styleId="apple-converted-space">
    <w:name w:val="apple-converted-space"/>
    <w:basedOn w:val="DefaultParagraphFont"/>
    <w:rsid w:val="008A2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4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1383</Characters>
  <Application>Microsoft Office Word</Application>
  <DocSecurity>0</DocSecurity>
  <Lines>49</Lines>
  <Paragraphs>22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2021-09-09T04:18:00Z</dcterms:created>
  <dcterms:modified xsi:type="dcterms:W3CDTF">2021-09-09T04:22:00Z</dcterms:modified>
</cp:coreProperties>
</file>